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C28F" w14:textId="27851C1A" w:rsidR="0074525F" w:rsidRPr="0077573E" w:rsidRDefault="00856E04">
      <w:r>
        <w:t xml:space="preserve">General </w:t>
      </w:r>
      <w:r w:rsidR="0004065D" w:rsidRPr="0077573E">
        <w:t>Questions</w:t>
      </w:r>
      <w:r>
        <w:t xml:space="preserve"> from Public</w:t>
      </w:r>
      <w:r w:rsidR="0004065D" w:rsidRPr="0077573E">
        <w:t>:</w:t>
      </w:r>
    </w:p>
    <w:p w14:paraId="05629829" w14:textId="382EE291" w:rsidR="0004065D" w:rsidRPr="00856E04" w:rsidRDefault="0004065D" w:rsidP="0004065D">
      <w:pPr>
        <w:pStyle w:val="ListParagraph"/>
        <w:numPr>
          <w:ilvl w:val="0"/>
          <w:numId w:val="1"/>
        </w:numPr>
        <w:rPr>
          <w:b/>
          <w:bCs/>
        </w:rPr>
      </w:pPr>
      <w:r w:rsidRPr="00856E04">
        <w:rPr>
          <w:b/>
          <w:bCs/>
        </w:rPr>
        <w:t xml:space="preserve">How are you getting a handle on stopping $600K single family detached housing in the County? </w:t>
      </w:r>
    </w:p>
    <w:p w14:paraId="4B8ABADD" w14:textId="59778DBF" w:rsidR="0004065D" w:rsidRDefault="0004065D" w:rsidP="0004065D">
      <w:pPr>
        <w:pStyle w:val="ListParagraph"/>
        <w:numPr>
          <w:ilvl w:val="1"/>
          <w:numId w:val="1"/>
        </w:numPr>
      </w:pPr>
      <w:r w:rsidRPr="0077573E">
        <w:t>Through incentives</w:t>
      </w:r>
      <w:r w:rsidR="00DC407A">
        <w:t xml:space="preserve">; hoping the legislature allows for additional incentives as well. </w:t>
      </w:r>
    </w:p>
    <w:p w14:paraId="7CB2765E" w14:textId="6C3F35A4" w:rsidR="00A15462" w:rsidRPr="00856E04" w:rsidRDefault="00A15462" w:rsidP="00A15462">
      <w:pPr>
        <w:pStyle w:val="ListParagraph"/>
        <w:numPr>
          <w:ilvl w:val="0"/>
          <w:numId w:val="1"/>
        </w:numPr>
        <w:rPr>
          <w:b/>
          <w:bCs/>
        </w:rPr>
      </w:pPr>
      <w:r w:rsidRPr="00856E04">
        <w:rPr>
          <w:b/>
          <w:bCs/>
        </w:rPr>
        <w:t xml:space="preserve">Are those incentives going to be sufficient? They didn’t work last time. </w:t>
      </w:r>
    </w:p>
    <w:p w14:paraId="3C7C2464" w14:textId="2C43AC5D" w:rsidR="00A15462" w:rsidRDefault="00A15462" w:rsidP="00A15462">
      <w:pPr>
        <w:pStyle w:val="ListParagraph"/>
        <w:numPr>
          <w:ilvl w:val="1"/>
          <w:numId w:val="1"/>
        </w:numPr>
      </w:pPr>
      <w:r>
        <w:t>In the previous Comp Plan, the UGAs had been</w:t>
      </w:r>
      <w:r w:rsidR="000223F6">
        <w:t xml:space="preserve"> greatly expanded</w:t>
      </w:r>
      <w:r w:rsidR="00DC407A">
        <w:t xml:space="preserve">, therefore there was less pressure to utilize multi-family housing alternatives on smaller urban lots. This time, all of the alternatives have no to very little UGA expansion proposed. </w:t>
      </w:r>
    </w:p>
    <w:p w14:paraId="577A7C93" w14:textId="4324346E" w:rsidR="00DC407A" w:rsidRPr="00856E04" w:rsidRDefault="00DC407A" w:rsidP="00DC407A">
      <w:pPr>
        <w:pStyle w:val="ListParagraph"/>
        <w:numPr>
          <w:ilvl w:val="0"/>
          <w:numId w:val="1"/>
        </w:numPr>
        <w:rPr>
          <w:b/>
          <w:bCs/>
        </w:rPr>
      </w:pPr>
      <w:r w:rsidRPr="00856E04">
        <w:rPr>
          <w:b/>
          <w:bCs/>
        </w:rPr>
        <w:t>Are there any cities that have been successful in incentivizing like this?</w:t>
      </w:r>
    </w:p>
    <w:p w14:paraId="0E72F170" w14:textId="2025CEB8" w:rsidR="00DC407A" w:rsidRPr="0077573E" w:rsidRDefault="00747D2B" w:rsidP="00DC407A">
      <w:pPr>
        <w:pStyle w:val="ListParagraph"/>
        <w:numPr>
          <w:ilvl w:val="1"/>
          <w:numId w:val="1"/>
        </w:numPr>
      </w:pPr>
      <w:r>
        <w:t xml:space="preserve">Not sure at this time. These proposed changes are largely driven by legislative requirements, so many jurisdictions are working on this now. </w:t>
      </w:r>
    </w:p>
    <w:p w14:paraId="299133C1" w14:textId="77777777" w:rsidR="00747D2B" w:rsidRPr="00856E04" w:rsidRDefault="00FE27BD" w:rsidP="00FE27BD">
      <w:pPr>
        <w:pStyle w:val="ListParagraph"/>
        <w:numPr>
          <w:ilvl w:val="0"/>
          <w:numId w:val="1"/>
        </w:numPr>
        <w:rPr>
          <w:b/>
          <w:bCs/>
        </w:rPr>
      </w:pPr>
      <w:r w:rsidRPr="00856E04">
        <w:rPr>
          <w:b/>
          <w:bCs/>
        </w:rPr>
        <w:t>What is the reason for expanding in any alternatives</w:t>
      </w:r>
      <w:r w:rsidR="00747D2B" w:rsidRPr="00856E04">
        <w:rPr>
          <w:b/>
          <w:bCs/>
        </w:rPr>
        <w:t>?</w:t>
      </w:r>
    </w:p>
    <w:p w14:paraId="089BFE8E" w14:textId="621165F2" w:rsidR="00FE27BD" w:rsidRPr="0077573E" w:rsidRDefault="00747D2B" w:rsidP="00747D2B">
      <w:pPr>
        <w:pStyle w:val="ListParagraph"/>
        <w:numPr>
          <w:ilvl w:val="1"/>
          <w:numId w:val="1"/>
        </w:numPr>
      </w:pPr>
      <w:r>
        <w:t xml:space="preserve">These are mostly due to requests from the public for reclassification, not staff recommendations. </w:t>
      </w:r>
      <w:r w:rsidR="00FE27BD" w:rsidRPr="0077573E">
        <w:t xml:space="preserve"> </w:t>
      </w:r>
    </w:p>
    <w:p w14:paraId="0D8F77B4" w14:textId="77777777" w:rsidR="00FE27BD" w:rsidRPr="0077573E" w:rsidRDefault="00FE27BD" w:rsidP="00FE27BD"/>
    <w:p w14:paraId="757A47B2" w14:textId="71A71AC6" w:rsidR="00FE27BD" w:rsidRPr="0077573E" w:rsidRDefault="00747D2B" w:rsidP="00FE27BD">
      <w:pPr>
        <w:rPr>
          <w:color w:val="000000"/>
        </w:rPr>
      </w:pPr>
      <w:r>
        <w:rPr>
          <w:color w:val="000000"/>
        </w:rPr>
        <w:t>Q.1</w:t>
      </w:r>
      <w:r w:rsidR="00856E04">
        <w:rPr>
          <w:color w:val="000000"/>
        </w:rPr>
        <w:t xml:space="preserve"> from DCD:</w:t>
      </w:r>
      <w:r>
        <w:rPr>
          <w:color w:val="000000"/>
        </w:rPr>
        <w:t xml:space="preserve"> </w:t>
      </w:r>
      <w:r w:rsidR="00FE27BD" w:rsidRPr="00856E04">
        <w:rPr>
          <w:b/>
          <w:bCs/>
          <w:color w:val="000000"/>
          <w:u w:val="single"/>
        </w:rPr>
        <w:t xml:space="preserve">Which is more important? Bus service geared towards commuting times or frequent bus service within communities all day long? </w:t>
      </w:r>
      <w:r w:rsidRPr="00856E04">
        <w:rPr>
          <w:b/>
          <w:bCs/>
          <w:color w:val="000000"/>
          <w:u w:val="single"/>
        </w:rPr>
        <w:t xml:space="preserve"> </w:t>
      </w:r>
      <w:r w:rsidR="00FE27BD" w:rsidRPr="00856E04">
        <w:rPr>
          <w:b/>
          <w:bCs/>
          <w:color w:val="000000"/>
          <w:u w:val="single"/>
        </w:rPr>
        <w:t>What would it take for you to use transit as a primary form of transportation?</w:t>
      </w:r>
    </w:p>
    <w:p w14:paraId="74682C8C" w14:textId="6FE303A3" w:rsidR="00FE27BD" w:rsidRPr="0077573E" w:rsidRDefault="00FD6D2F" w:rsidP="00FE27BD">
      <w:pPr>
        <w:rPr>
          <w:color w:val="000000"/>
        </w:rPr>
      </w:pPr>
      <w:r w:rsidRPr="0077573E">
        <w:rPr>
          <w:color w:val="000000"/>
        </w:rPr>
        <w:t xml:space="preserve">Comments </w:t>
      </w:r>
    </w:p>
    <w:p w14:paraId="202CFDD0" w14:textId="47F4C223" w:rsidR="00FE27BD" w:rsidRPr="0077573E" w:rsidRDefault="00FE27BD" w:rsidP="00FE27BD">
      <w:pPr>
        <w:pStyle w:val="ListParagraph"/>
        <w:numPr>
          <w:ilvl w:val="0"/>
          <w:numId w:val="1"/>
        </w:numPr>
      </w:pPr>
      <w:r w:rsidRPr="0077573E">
        <w:t xml:space="preserve">Bus schedule and options for public transportation is very limited. </w:t>
      </w:r>
      <w:r w:rsidR="005645D7">
        <w:t xml:space="preserve">Need more. </w:t>
      </w:r>
    </w:p>
    <w:p w14:paraId="1EF97F0C" w14:textId="05E5B363" w:rsidR="00FE27BD" w:rsidRPr="0077573E" w:rsidRDefault="00FE27BD" w:rsidP="00FE27BD">
      <w:pPr>
        <w:pStyle w:val="ListParagraph"/>
        <w:numPr>
          <w:ilvl w:val="0"/>
          <w:numId w:val="1"/>
        </w:numPr>
      </w:pPr>
      <w:r w:rsidRPr="0077573E">
        <w:t>King County has better options for bus service</w:t>
      </w:r>
      <w:r w:rsidR="005645D7">
        <w:t xml:space="preserve">, consistent and often. </w:t>
      </w:r>
    </w:p>
    <w:p w14:paraId="333CE778" w14:textId="3904ACE3" w:rsidR="00FE27BD" w:rsidRPr="0077573E" w:rsidRDefault="00FE27BD" w:rsidP="00FE27BD">
      <w:pPr>
        <w:pStyle w:val="ListParagraph"/>
        <w:numPr>
          <w:ilvl w:val="0"/>
          <w:numId w:val="1"/>
        </w:numPr>
      </w:pPr>
      <w:r w:rsidRPr="0077573E">
        <w:t xml:space="preserve">Want to see van service or smaller than buses for edge of communities. Need local commuting ability. </w:t>
      </w:r>
    </w:p>
    <w:p w14:paraId="78927858" w14:textId="395930EF" w:rsidR="00FE27BD" w:rsidRPr="0077573E" w:rsidRDefault="00856E04" w:rsidP="00FE27BD">
      <w:r>
        <w:t>More General Questions/Comments from Public:</w:t>
      </w:r>
    </w:p>
    <w:p w14:paraId="03C44B2D" w14:textId="56B47F19" w:rsidR="00FE27BD" w:rsidRPr="00856E04" w:rsidRDefault="00FE27BD" w:rsidP="00E67D0E">
      <w:pPr>
        <w:pStyle w:val="ListParagraph"/>
        <w:numPr>
          <w:ilvl w:val="0"/>
          <w:numId w:val="1"/>
        </w:numPr>
        <w:spacing w:after="0"/>
        <w:rPr>
          <w:b/>
          <w:bCs/>
        </w:rPr>
      </w:pPr>
      <w:r w:rsidRPr="00856E04">
        <w:rPr>
          <w:b/>
          <w:bCs/>
        </w:rPr>
        <w:t xml:space="preserve">Are you comparing cost for improving capital facilities between the alternatives and will the cost be considered in making a decision. </w:t>
      </w:r>
      <w:r w:rsidR="00FD6D2F" w:rsidRPr="00856E04">
        <w:rPr>
          <w:b/>
          <w:bCs/>
        </w:rPr>
        <w:t>Is cost a heavy factor in deciding which alternative to go to?</w:t>
      </w:r>
    </w:p>
    <w:p w14:paraId="7888D55A" w14:textId="77777777" w:rsidR="00E67D0E" w:rsidRDefault="00E67D0E" w:rsidP="00E67D0E">
      <w:pPr>
        <w:pStyle w:val="ListParagraph"/>
        <w:spacing w:after="0"/>
      </w:pPr>
    </w:p>
    <w:p w14:paraId="3D0EB6D5" w14:textId="0A146F82" w:rsidR="00E67D0E" w:rsidRDefault="00E67D0E" w:rsidP="00E67D0E">
      <w:pPr>
        <w:pStyle w:val="ListParagraph"/>
        <w:numPr>
          <w:ilvl w:val="1"/>
          <w:numId w:val="1"/>
        </w:numPr>
      </w:pPr>
      <w:r>
        <w:t xml:space="preserve">Yes, the impacts to traffic, water, sewer, fire, schools, etc. are all analyzed. </w:t>
      </w:r>
    </w:p>
    <w:p w14:paraId="12658BAD" w14:textId="77777777" w:rsidR="00D15604" w:rsidRDefault="00D15604" w:rsidP="00D15604">
      <w:pPr>
        <w:pStyle w:val="ListParagraph"/>
        <w:ind w:left="1080"/>
      </w:pPr>
    </w:p>
    <w:p w14:paraId="0B9C9FBC" w14:textId="561F345E" w:rsidR="00E67D0E" w:rsidRPr="00856E04" w:rsidRDefault="00E67D0E" w:rsidP="00E67D0E">
      <w:pPr>
        <w:pStyle w:val="ListParagraph"/>
        <w:numPr>
          <w:ilvl w:val="0"/>
          <w:numId w:val="1"/>
        </w:numPr>
        <w:rPr>
          <w:b/>
          <w:bCs/>
        </w:rPr>
      </w:pPr>
      <w:r w:rsidRPr="00856E04">
        <w:rPr>
          <w:b/>
          <w:bCs/>
        </w:rPr>
        <w:t>Trees are important- how is cutting trees and replanting going to help?</w:t>
      </w:r>
    </w:p>
    <w:p w14:paraId="68FD0FB3" w14:textId="67D0B50F" w:rsidR="00E67D0E" w:rsidRDefault="00E67D0E" w:rsidP="00E67D0E">
      <w:pPr>
        <w:pStyle w:val="ListParagraph"/>
        <w:numPr>
          <w:ilvl w:val="1"/>
          <w:numId w:val="1"/>
        </w:numPr>
      </w:pPr>
      <w:r>
        <w:t>Alternative 2 proposes tree replacement in urban zones, with option to retain</w:t>
      </w:r>
    </w:p>
    <w:p w14:paraId="53FF3591" w14:textId="53A40A16" w:rsidR="00E67D0E" w:rsidRPr="0077573E" w:rsidRDefault="00E67D0E" w:rsidP="00E67D0E">
      <w:pPr>
        <w:pStyle w:val="ListParagraph"/>
        <w:numPr>
          <w:ilvl w:val="1"/>
          <w:numId w:val="1"/>
        </w:numPr>
      </w:pPr>
      <w:r>
        <w:t xml:space="preserve">Alternative 3 proposes </w:t>
      </w:r>
      <w:r w:rsidR="00D15604">
        <w:t>required tree retention</w:t>
      </w:r>
    </w:p>
    <w:p w14:paraId="194CBB7F" w14:textId="77777777" w:rsidR="00FD6D2F" w:rsidRPr="0077573E" w:rsidRDefault="00FD6D2F" w:rsidP="00FD6D2F">
      <w:pPr>
        <w:pStyle w:val="ListParagraph"/>
      </w:pPr>
    </w:p>
    <w:p w14:paraId="00B77694" w14:textId="4E17F4F3" w:rsidR="00FD6D2F" w:rsidRPr="00856E04" w:rsidRDefault="00FD6D2F" w:rsidP="00FE27BD">
      <w:pPr>
        <w:pStyle w:val="ListParagraph"/>
        <w:numPr>
          <w:ilvl w:val="0"/>
          <w:numId w:val="1"/>
        </w:numPr>
        <w:rPr>
          <w:b/>
          <w:bCs/>
        </w:rPr>
      </w:pPr>
      <w:r w:rsidRPr="00856E04">
        <w:rPr>
          <w:b/>
          <w:bCs/>
        </w:rPr>
        <w:t xml:space="preserve">Put Climate Change Chapter first in Comp Plan. </w:t>
      </w:r>
      <w:r w:rsidR="00D15604" w:rsidRPr="00856E04">
        <w:rPr>
          <w:b/>
          <w:bCs/>
        </w:rPr>
        <w:t xml:space="preserve">It is should be the foundation for the rest of the chapters and we need to bring attention to it. </w:t>
      </w:r>
    </w:p>
    <w:p w14:paraId="578BBDDF" w14:textId="020F64D7" w:rsidR="00D15604" w:rsidRDefault="00D15604" w:rsidP="00D15604">
      <w:pPr>
        <w:pStyle w:val="ListParagraph"/>
        <w:numPr>
          <w:ilvl w:val="1"/>
          <w:numId w:val="1"/>
        </w:numPr>
      </w:pPr>
      <w:r>
        <w:t>Could consider highlighting better in the introduction.</w:t>
      </w:r>
    </w:p>
    <w:p w14:paraId="7C965EB7" w14:textId="77777777" w:rsidR="00D15604" w:rsidRDefault="00D15604" w:rsidP="00D15604">
      <w:pPr>
        <w:pStyle w:val="ListParagraph"/>
        <w:ind w:left="1080"/>
      </w:pPr>
    </w:p>
    <w:p w14:paraId="3D9EB907" w14:textId="08F76C1F" w:rsidR="00D15604" w:rsidRPr="00856E04" w:rsidRDefault="00D15604" w:rsidP="00D15604">
      <w:pPr>
        <w:pStyle w:val="ListParagraph"/>
        <w:numPr>
          <w:ilvl w:val="0"/>
          <w:numId w:val="1"/>
        </w:numPr>
        <w:rPr>
          <w:b/>
          <w:bCs/>
        </w:rPr>
      </w:pPr>
      <w:r w:rsidRPr="00856E04">
        <w:rPr>
          <w:b/>
          <w:bCs/>
        </w:rPr>
        <w:t>Would the Rayonier rezone from Rural Wooded to Rural Residential void a state-issued mining permit?</w:t>
      </w:r>
    </w:p>
    <w:p w14:paraId="4BD3B05A" w14:textId="2B7C814C" w:rsidR="00D15604" w:rsidRDefault="00D15604" w:rsidP="00D15604">
      <w:pPr>
        <w:pStyle w:val="ListParagraph"/>
        <w:numPr>
          <w:ilvl w:val="1"/>
          <w:numId w:val="1"/>
        </w:numPr>
      </w:pPr>
      <w:r>
        <w:lastRenderedPageBreak/>
        <w:t xml:space="preserve">Mineral Resource </w:t>
      </w:r>
      <w:r w:rsidR="000661CC">
        <w:t xml:space="preserve">is an overlay to zoning. When mining is permitted, the underlying zone does not change that approval. Rural Wooded zone is not the same as the Forst Land tax designation through the County Assessor. </w:t>
      </w:r>
    </w:p>
    <w:p w14:paraId="5A68C5EA" w14:textId="72FC4260" w:rsidR="000661CC" w:rsidRDefault="000661CC" w:rsidP="000661CC">
      <w:pPr>
        <w:pStyle w:val="ListParagraph"/>
        <w:numPr>
          <w:ilvl w:val="0"/>
          <w:numId w:val="1"/>
        </w:numPr>
        <w:rPr>
          <w:b/>
          <w:bCs/>
        </w:rPr>
      </w:pPr>
      <w:r w:rsidRPr="00856E04">
        <w:rPr>
          <w:b/>
          <w:bCs/>
        </w:rPr>
        <w:t xml:space="preserve">This update could use better mapping tools to allow for easier review and comparison. Something like parcel search that allows different layers and a separate legend for reference; hard to tall colors apart. </w:t>
      </w:r>
    </w:p>
    <w:p w14:paraId="62A992E5" w14:textId="77777777" w:rsidR="00856E04" w:rsidRPr="00856E04" w:rsidRDefault="00856E04" w:rsidP="00856E04">
      <w:pPr>
        <w:pStyle w:val="ListParagraph"/>
        <w:ind w:left="360"/>
        <w:rPr>
          <w:b/>
          <w:bCs/>
        </w:rPr>
      </w:pPr>
    </w:p>
    <w:p w14:paraId="4778DA45" w14:textId="6390E742" w:rsidR="000661CC" w:rsidRPr="00856E04" w:rsidRDefault="000661CC" w:rsidP="000661CC">
      <w:pPr>
        <w:pStyle w:val="ListParagraph"/>
        <w:numPr>
          <w:ilvl w:val="0"/>
          <w:numId w:val="1"/>
        </w:numPr>
        <w:rPr>
          <w:b/>
          <w:bCs/>
        </w:rPr>
      </w:pPr>
      <w:r w:rsidRPr="00856E04">
        <w:rPr>
          <w:b/>
          <w:bCs/>
        </w:rPr>
        <w:t xml:space="preserve">What </w:t>
      </w:r>
      <w:r w:rsidR="008E0A9E" w:rsidRPr="00856E04">
        <w:rPr>
          <w:b/>
          <w:bCs/>
        </w:rPr>
        <w:t>possibilities (contingency plan) does the county have if we start to run out of water?</w:t>
      </w:r>
      <w:r w:rsidR="008F1C7E" w:rsidRPr="00856E04">
        <w:rPr>
          <w:b/>
          <w:bCs/>
        </w:rPr>
        <w:t xml:space="preserve"> Is there a threshold to require moratoriums?</w:t>
      </w:r>
    </w:p>
    <w:p w14:paraId="54AD61A1" w14:textId="356ED196" w:rsidR="008F1C7E" w:rsidRDefault="008F1C7E" w:rsidP="008F1C7E">
      <w:pPr>
        <w:pStyle w:val="ListParagraph"/>
        <w:numPr>
          <w:ilvl w:val="1"/>
          <w:numId w:val="1"/>
        </w:numPr>
      </w:pPr>
      <w:r>
        <w:t>Water resources/quantity are addressed in the EIS Alternatives</w:t>
      </w:r>
    </w:p>
    <w:p w14:paraId="73FCF024" w14:textId="77777777" w:rsidR="00361802" w:rsidRDefault="00361802" w:rsidP="00361802">
      <w:pPr>
        <w:pStyle w:val="ListParagraph"/>
      </w:pPr>
    </w:p>
    <w:p w14:paraId="119AA01B" w14:textId="5AF5D4BE" w:rsidR="00361802" w:rsidRPr="00856E04" w:rsidRDefault="00361802" w:rsidP="00FE27BD">
      <w:pPr>
        <w:pStyle w:val="ListParagraph"/>
        <w:numPr>
          <w:ilvl w:val="0"/>
          <w:numId w:val="1"/>
        </w:numPr>
        <w:rPr>
          <w:b/>
          <w:bCs/>
        </w:rPr>
      </w:pPr>
      <w:r w:rsidRPr="00856E04">
        <w:rPr>
          <w:b/>
          <w:bCs/>
        </w:rPr>
        <w:t>I</w:t>
      </w:r>
      <w:r w:rsidR="002815E5" w:rsidRPr="00856E04">
        <w:rPr>
          <w:b/>
          <w:bCs/>
        </w:rPr>
        <w:t>f</w:t>
      </w:r>
      <w:r w:rsidRPr="00856E04">
        <w:rPr>
          <w:b/>
          <w:bCs/>
        </w:rPr>
        <w:t xml:space="preserve"> we already have excess housing needed to meet state requirements</w:t>
      </w:r>
      <w:r w:rsidR="002815E5" w:rsidRPr="00856E04">
        <w:rPr>
          <w:b/>
          <w:bCs/>
        </w:rPr>
        <w:t xml:space="preserve"> in Alt 2</w:t>
      </w:r>
      <w:r w:rsidRPr="00856E04">
        <w:rPr>
          <w:b/>
          <w:bCs/>
        </w:rPr>
        <w:t xml:space="preserve">; seems like reducing development land in </w:t>
      </w:r>
      <w:r w:rsidR="002815E5" w:rsidRPr="00856E04">
        <w:rPr>
          <w:b/>
          <w:bCs/>
        </w:rPr>
        <w:t>UGA</w:t>
      </w:r>
      <w:r w:rsidRPr="00856E04">
        <w:rPr>
          <w:b/>
          <w:bCs/>
        </w:rPr>
        <w:t xml:space="preserve"> is not an issue and tree retention can be considered. Alternative 2 exceeds housing target. Have room to give streams more buffer. </w:t>
      </w:r>
    </w:p>
    <w:p w14:paraId="25618A51" w14:textId="77777777" w:rsidR="00361802" w:rsidRDefault="00361802" w:rsidP="00361802">
      <w:pPr>
        <w:pStyle w:val="ListParagraph"/>
      </w:pPr>
    </w:p>
    <w:p w14:paraId="2E3AEB4C" w14:textId="416846AA" w:rsidR="00361802" w:rsidRDefault="00361802" w:rsidP="00FE27BD">
      <w:pPr>
        <w:pStyle w:val="ListParagraph"/>
        <w:numPr>
          <w:ilvl w:val="0"/>
          <w:numId w:val="1"/>
        </w:numPr>
      </w:pPr>
      <w:r>
        <w:t>Comment o</w:t>
      </w:r>
      <w:r w:rsidR="009C7AB7">
        <w:t>n</w:t>
      </w:r>
      <w:r>
        <w:t xml:space="preserve"> DEIS</w:t>
      </w:r>
    </w:p>
    <w:p w14:paraId="2C6DFD7A" w14:textId="77777777" w:rsidR="00361802" w:rsidRDefault="00361802" w:rsidP="00361802">
      <w:pPr>
        <w:pStyle w:val="ListParagraph"/>
      </w:pPr>
    </w:p>
    <w:p w14:paraId="4675B357" w14:textId="3CD2F10B" w:rsidR="00361802" w:rsidRPr="00856E04" w:rsidRDefault="00361802" w:rsidP="00361802">
      <w:pPr>
        <w:pStyle w:val="ListParagraph"/>
        <w:numPr>
          <w:ilvl w:val="1"/>
          <w:numId w:val="1"/>
        </w:numPr>
        <w:rPr>
          <w:b/>
          <w:bCs/>
        </w:rPr>
      </w:pPr>
      <w:r w:rsidRPr="00856E04">
        <w:rPr>
          <w:b/>
          <w:bCs/>
        </w:rPr>
        <w:t xml:space="preserve">Alternatives all have </w:t>
      </w:r>
      <w:r w:rsidR="009C7AB7" w:rsidRPr="00856E04">
        <w:rPr>
          <w:b/>
          <w:bCs/>
        </w:rPr>
        <w:t xml:space="preserve">significant </w:t>
      </w:r>
      <w:r w:rsidRPr="00856E04">
        <w:rPr>
          <w:b/>
          <w:bCs/>
        </w:rPr>
        <w:t>adverse impacts. How can any development with DCD get DNS?</w:t>
      </w:r>
    </w:p>
    <w:p w14:paraId="5F8A256F" w14:textId="6E74441D" w:rsidR="009C7AB7" w:rsidRPr="00856E04" w:rsidRDefault="00856E04" w:rsidP="00361802">
      <w:pPr>
        <w:pStyle w:val="ListParagraph"/>
        <w:numPr>
          <w:ilvl w:val="1"/>
          <w:numId w:val="1"/>
        </w:numPr>
        <w:rPr>
          <w:b/>
          <w:bCs/>
        </w:rPr>
      </w:pPr>
      <w:r w:rsidRPr="00856E04">
        <w:rPr>
          <w:b/>
          <w:bCs/>
        </w:rPr>
        <w:t xml:space="preserve">County should not have </w:t>
      </w:r>
      <w:r w:rsidR="009C7AB7" w:rsidRPr="00856E04">
        <w:rPr>
          <w:b/>
          <w:bCs/>
        </w:rPr>
        <w:t>Administrative approval</w:t>
      </w:r>
      <w:r w:rsidRPr="00856E04">
        <w:rPr>
          <w:b/>
          <w:bCs/>
        </w:rPr>
        <w:t>s without</w:t>
      </w:r>
      <w:r w:rsidR="009C7AB7" w:rsidRPr="00856E04">
        <w:rPr>
          <w:b/>
          <w:bCs/>
        </w:rPr>
        <w:t xml:space="preserve"> </w:t>
      </w:r>
      <w:r w:rsidRPr="00856E04">
        <w:rPr>
          <w:b/>
          <w:bCs/>
        </w:rPr>
        <w:t>environmental analysis and</w:t>
      </w:r>
      <w:r w:rsidR="009C7AB7" w:rsidRPr="00856E04">
        <w:rPr>
          <w:b/>
          <w:bCs/>
        </w:rPr>
        <w:t xml:space="preserve"> risk assessment</w:t>
      </w:r>
    </w:p>
    <w:p w14:paraId="343F7BC8" w14:textId="77777777" w:rsidR="002815E5" w:rsidRDefault="002815E5" w:rsidP="002815E5">
      <w:pPr>
        <w:pStyle w:val="ListParagraph"/>
        <w:ind w:left="1080"/>
      </w:pPr>
    </w:p>
    <w:p w14:paraId="638AA53C" w14:textId="7B788176" w:rsidR="009C7AB7" w:rsidRPr="00856E04" w:rsidRDefault="00983513" w:rsidP="009C7AB7">
      <w:pPr>
        <w:pStyle w:val="ListParagraph"/>
        <w:numPr>
          <w:ilvl w:val="0"/>
          <w:numId w:val="1"/>
        </w:numPr>
        <w:rPr>
          <w:b/>
          <w:bCs/>
        </w:rPr>
      </w:pPr>
      <w:r w:rsidRPr="00856E04">
        <w:rPr>
          <w:b/>
          <w:bCs/>
        </w:rPr>
        <w:t>Suggest more questions</w:t>
      </w:r>
      <w:r w:rsidR="002815E5" w:rsidRPr="00856E04">
        <w:rPr>
          <w:b/>
          <w:bCs/>
        </w:rPr>
        <w:t xml:space="preserve"> and review goes into environmental</w:t>
      </w:r>
      <w:r w:rsidRPr="00856E04">
        <w:rPr>
          <w:b/>
          <w:bCs/>
        </w:rPr>
        <w:t xml:space="preserve"> impact reviews</w:t>
      </w:r>
    </w:p>
    <w:p w14:paraId="16EEE558" w14:textId="77777777" w:rsidR="00983513" w:rsidRDefault="00983513" w:rsidP="00983513"/>
    <w:p w14:paraId="15CB6513" w14:textId="464C63E0" w:rsidR="00983513" w:rsidRDefault="008F1C7E" w:rsidP="008F1C7E">
      <w:r>
        <w:t xml:space="preserve">Q.2 </w:t>
      </w:r>
      <w:r w:rsidR="00856E04">
        <w:t>from DCD:</w:t>
      </w:r>
      <w:r>
        <w:t xml:space="preserve"> </w:t>
      </w:r>
      <w:r w:rsidR="00983513" w:rsidRPr="00856E04">
        <w:rPr>
          <w:b/>
          <w:bCs/>
          <w:u w:val="single"/>
        </w:rPr>
        <w:t>Preference on alternative</w:t>
      </w:r>
      <w:r w:rsidRPr="00856E04">
        <w:rPr>
          <w:b/>
          <w:bCs/>
          <w:u w:val="single"/>
        </w:rPr>
        <w:t>? Likes and dislikes between them?</w:t>
      </w:r>
    </w:p>
    <w:p w14:paraId="2815819B" w14:textId="77777777" w:rsidR="00983513" w:rsidRDefault="00983513" w:rsidP="00983513">
      <w:pPr>
        <w:pStyle w:val="ListParagraph"/>
      </w:pPr>
    </w:p>
    <w:p w14:paraId="7E65F283" w14:textId="71663A5A" w:rsidR="00983513" w:rsidRPr="00856E04" w:rsidRDefault="00983513" w:rsidP="00983513">
      <w:pPr>
        <w:pStyle w:val="ListParagraph"/>
        <w:numPr>
          <w:ilvl w:val="1"/>
          <w:numId w:val="1"/>
        </w:numPr>
        <w:rPr>
          <w:b/>
          <w:bCs/>
        </w:rPr>
      </w:pPr>
      <w:r w:rsidRPr="00856E04">
        <w:rPr>
          <w:b/>
          <w:bCs/>
        </w:rPr>
        <w:t>Alternative 2 but…</w:t>
      </w:r>
      <w:r w:rsidRPr="00856E04">
        <w:rPr>
          <w:b/>
          <w:bCs/>
        </w:rPr>
        <w:tab/>
      </w:r>
    </w:p>
    <w:p w14:paraId="26ED861A" w14:textId="6D0224C7" w:rsidR="00983513" w:rsidRPr="00856E04" w:rsidRDefault="00983513" w:rsidP="00983513">
      <w:pPr>
        <w:pStyle w:val="ListParagraph"/>
        <w:numPr>
          <w:ilvl w:val="2"/>
          <w:numId w:val="1"/>
        </w:numPr>
        <w:rPr>
          <w:b/>
          <w:bCs/>
        </w:rPr>
      </w:pPr>
      <w:r w:rsidRPr="00856E04">
        <w:rPr>
          <w:b/>
          <w:bCs/>
        </w:rPr>
        <w:t xml:space="preserve">Plus tree retention. Stop clear cutting. All across the county. </w:t>
      </w:r>
    </w:p>
    <w:p w14:paraId="5892F08C" w14:textId="7092EEEF" w:rsidR="00983513" w:rsidRPr="00856E04" w:rsidRDefault="005645D7" w:rsidP="00983513">
      <w:pPr>
        <w:pStyle w:val="ListParagraph"/>
        <w:numPr>
          <w:ilvl w:val="2"/>
          <w:numId w:val="1"/>
        </w:numPr>
        <w:rPr>
          <w:b/>
          <w:bCs/>
        </w:rPr>
      </w:pPr>
      <w:r w:rsidRPr="00856E04">
        <w:rPr>
          <w:b/>
          <w:bCs/>
        </w:rPr>
        <w:t>Plus extended buffer added, use RMZ</w:t>
      </w:r>
      <w:r w:rsidR="008F1C7E" w:rsidRPr="00856E04">
        <w:rPr>
          <w:b/>
          <w:bCs/>
        </w:rPr>
        <w:t xml:space="preserve"> from Alt. 3</w:t>
      </w:r>
    </w:p>
    <w:p w14:paraId="3F3B47A2" w14:textId="77777777" w:rsidR="00856E04" w:rsidRDefault="00856E04" w:rsidP="00856E04">
      <w:pPr>
        <w:pStyle w:val="ListParagraph"/>
        <w:ind w:left="1800"/>
      </w:pPr>
    </w:p>
    <w:p w14:paraId="274D8709" w14:textId="7D5FB3D3" w:rsidR="008F1C7E" w:rsidRPr="00856E04" w:rsidRDefault="008F1C7E" w:rsidP="008F1C7E">
      <w:pPr>
        <w:pStyle w:val="ListParagraph"/>
        <w:numPr>
          <w:ilvl w:val="0"/>
          <w:numId w:val="1"/>
        </w:numPr>
        <w:rPr>
          <w:b/>
          <w:bCs/>
        </w:rPr>
      </w:pPr>
      <w:r w:rsidRPr="00856E04">
        <w:rPr>
          <w:b/>
          <w:bCs/>
        </w:rPr>
        <w:t>Would like to hold off on making changes to rural areas</w:t>
      </w:r>
      <w:r w:rsidR="00856E04" w:rsidRPr="00856E04">
        <w:rPr>
          <w:b/>
          <w:bCs/>
        </w:rPr>
        <w:t xml:space="preserve"> during the Comp Plan until they can be addressed next year. </w:t>
      </w:r>
    </w:p>
    <w:p w14:paraId="4773D349" w14:textId="77777777" w:rsidR="005645D7" w:rsidRPr="0077573E" w:rsidRDefault="005645D7" w:rsidP="002815E5">
      <w:pPr>
        <w:pStyle w:val="ListParagraph"/>
        <w:ind w:left="1800"/>
      </w:pPr>
    </w:p>
    <w:sectPr w:rsidR="005645D7" w:rsidRPr="00775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329C4"/>
    <w:multiLevelType w:val="hybridMultilevel"/>
    <w:tmpl w:val="D9B6A12E"/>
    <w:lvl w:ilvl="0" w:tplc="1B52744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245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5D"/>
    <w:rsid w:val="000223F6"/>
    <w:rsid w:val="000252A2"/>
    <w:rsid w:val="0004065D"/>
    <w:rsid w:val="000661CC"/>
    <w:rsid w:val="002815E5"/>
    <w:rsid w:val="00361802"/>
    <w:rsid w:val="005645D7"/>
    <w:rsid w:val="0074525F"/>
    <w:rsid w:val="00747D2B"/>
    <w:rsid w:val="0077573E"/>
    <w:rsid w:val="00856E04"/>
    <w:rsid w:val="008E0A9E"/>
    <w:rsid w:val="008F1C7E"/>
    <w:rsid w:val="00983513"/>
    <w:rsid w:val="009C7AB7"/>
    <w:rsid w:val="00A15462"/>
    <w:rsid w:val="00B30D28"/>
    <w:rsid w:val="00D15604"/>
    <w:rsid w:val="00DC407A"/>
    <w:rsid w:val="00E67D0E"/>
    <w:rsid w:val="00FD6D2F"/>
    <w:rsid w:val="00FE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17D0"/>
  <w15:chartTrackingRefBased/>
  <w15:docId w15:val="{FF3B76E8-D4C5-4798-94A8-DB300428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AAEF2BCCAD14AA4A5F75F91CB8742" ma:contentTypeVersion="0" ma:contentTypeDescription="Create a new document." ma:contentTypeScope="" ma:versionID="2b8847f437274ca1eb499eab9e097a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4B1CB-576D-4916-BF87-288EFE0E00E5}">
  <ds:schemaRefs>
    <ds:schemaRef ds:uri="d99e2abe-9469-4c87-8f3c-772fdfe4a953"/>
    <ds:schemaRef ds:uri="http://purl.org/dc/dcmitype/"/>
    <ds:schemaRef ds:uri="http://schemas.microsoft.com/office/infopath/2007/PartnerControls"/>
    <ds:schemaRef ds:uri="bd8d5b4e-3edc-4f67-883a-98e458f6455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F2D24E-E7F3-414E-A202-577127DAC47B}">
  <ds:schemaRefs>
    <ds:schemaRef ds:uri="http://schemas.microsoft.com/sharepoint/v3/contenttype/forms"/>
  </ds:schemaRefs>
</ds:datastoreItem>
</file>

<file path=customXml/itemProps3.xml><?xml version="1.0" encoding="utf-8"?>
<ds:datastoreItem xmlns:ds="http://schemas.openxmlformats.org/officeDocument/2006/customXml" ds:itemID="{8B9E2EA2-CA1D-460F-8B1D-22AC0784E673}"/>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Kirvie Yobech</dc:creator>
  <cp:keywords/>
  <dc:description/>
  <cp:lastModifiedBy>Garrett Ballew</cp:lastModifiedBy>
  <cp:revision>2</cp:revision>
  <dcterms:created xsi:type="dcterms:W3CDTF">2024-02-14T22:41:00Z</dcterms:created>
  <dcterms:modified xsi:type="dcterms:W3CDTF">2024-02-14T22:41:00Z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0x0101000F7AAEF2BCCAD14AA4A5F75F91CB8742</vt:lpwstr>
  </property>
</Properties>
</file>